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00046" w14:textId="7BB89CA6" w:rsidR="00E40003" w:rsidRDefault="00E40003" w:rsidP="000B7F64">
      <w:r>
        <w:t xml:space="preserve">Dr Pakravan is a Consultant Specialist in Sport, Exercise and Musculoskeletal Medicine, a Fellow of the UK Faculty of Sport and Exercise Medicine (FSEM-UK), Fellow of the Ireland Faculty of Sport and Exercise Medicine (FSEM), an Honorary Senior Lecturer at </w:t>
      </w:r>
      <w:r w:rsidR="006300AB">
        <w:t>the Centre</w:t>
      </w:r>
      <w:r w:rsidR="006300AB">
        <w:t xml:space="preserve"> </w:t>
      </w:r>
      <w:r w:rsidR="006300AB">
        <w:t xml:space="preserve">for Sports </w:t>
      </w:r>
      <w:r w:rsidR="00855FEC">
        <w:t>and</w:t>
      </w:r>
      <w:r w:rsidR="006300AB">
        <w:t xml:space="preserve"> Exercise Medicine (CSEM), William Harvey Research Institute, St Bartholomew’s and the</w:t>
      </w:r>
      <w:r w:rsidR="000B7F64">
        <w:t xml:space="preserve"> </w:t>
      </w:r>
      <w:r w:rsidR="006300AB">
        <w:t>Royal London School of Medicine and Dentistry, Queen Mary, University</w:t>
      </w:r>
      <w:r w:rsidR="000B7F64">
        <w:t xml:space="preserve"> of London, </w:t>
      </w:r>
      <w:r>
        <w:t xml:space="preserve">and a Visiting Senior Fellow </w:t>
      </w:r>
      <w:r w:rsidR="00582E35">
        <w:t xml:space="preserve">in Sport and Exercise Medicine </w:t>
      </w:r>
      <w:r>
        <w:t xml:space="preserve">at </w:t>
      </w:r>
      <w:r w:rsidR="006F2D81">
        <w:t xml:space="preserve">the School of Allied Health and Sciences, </w:t>
      </w:r>
      <w:r>
        <w:t>University of Suffolk</w:t>
      </w:r>
      <w:r>
        <w:t>.</w:t>
      </w:r>
    </w:p>
    <w:p w14:paraId="0DA564FC" w14:textId="378E702C" w:rsidR="00E40003" w:rsidRDefault="00E40003" w:rsidP="00E40003">
      <w:r>
        <w:t xml:space="preserve">Dr Pakravan is the Chief Medical Officer (CMO) to Super League Basketball, </w:t>
      </w:r>
      <w:r w:rsidR="00F228EB">
        <w:t xml:space="preserve">the </w:t>
      </w:r>
      <w:r>
        <w:t xml:space="preserve">British professional Basketball league (formerly BBL and WBBL), </w:t>
      </w:r>
      <w:r w:rsidR="001F3359">
        <w:t xml:space="preserve">and </w:t>
      </w:r>
      <w:r>
        <w:t xml:space="preserve">consulting club doctor to London Lions Basketball Club in </w:t>
      </w:r>
      <w:r>
        <w:t xml:space="preserve">Super </w:t>
      </w:r>
      <w:r>
        <w:t xml:space="preserve">League </w:t>
      </w:r>
      <w:r>
        <w:t xml:space="preserve">Basketball </w:t>
      </w:r>
      <w:r>
        <w:t xml:space="preserve">and </w:t>
      </w:r>
      <w:proofErr w:type="spellStart"/>
      <w:r>
        <w:t>EuroCup</w:t>
      </w:r>
      <w:proofErr w:type="spellEnd"/>
      <w:r w:rsidR="00671D67">
        <w:t xml:space="preserve">. He also has several years of experience in professional football including as </w:t>
      </w:r>
      <w:r>
        <w:t>past consulting club doctor to Crystal Palace Football Club in English Premier League for 11 years</w:t>
      </w:r>
      <w:r>
        <w:t xml:space="preserve">. </w:t>
      </w:r>
    </w:p>
    <w:p w14:paraId="0C262DEC" w14:textId="31D6FEC7" w:rsidR="00E40003" w:rsidRDefault="00E40003" w:rsidP="00E40003">
      <w:r>
        <w:t xml:space="preserve">Dr Pakravan’s vast </w:t>
      </w:r>
      <w:r>
        <w:t xml:space="preserve">experience of </w:t>
      </w:r>
      <w:r w:rsidR="00297514">
        <w:t xml:space="preserve">previous </w:t>
      </w:r>
      <w:r>
        <w:t xml:space="preserve">work in elite </w:t>
      </w:r>
      <w:r w:rsidR="00297514">
        <w:t xml:space="preserve">and professional </w:t>
      </w:r>
      <w:r>
        <w:t>sports includ</w:t>
      </w:r>
      <w:r>
        <w:t>es</w:t>
      </w:r>
      <w:r>
        <w:t xml:space="preserve"> Field of Play Medical Team Leader during the London Olympic and Paralympic games, Itinerant Doctor to the Football Association for England teams, Medical Director to major international sporting events including World Taekwondo Grand Prix and World Para-Taekwondo Championship, Hockey World League Semi-finals, and Hockey Super-6s finals, Medical Officer to England and GB Hockey, </w:t>
      </w:r>
      <w:r>
        <w:t xml:space="preserve">Medical Officer for </w:t>
      </w:r>
      <w:r>
        <w:t xml:space="preserve">NBA London and Paris Games, </w:t>
      </w:r>
      <w:r w:rsidR="0002007A">
        <w:t xml:space="preserve">Medical Officer for </w:t>
      </w:r>
      <w:r>
        <w:t>London Marathons and Triathlons</w:t>
      </w:r>
      <w:r w:rsidR="0002007A">
        <w:t xml:space="preserve">, </w:t>
      </w:r>
      <w:r w:rsidR="00EE41A3">
        <w:t xml:space="preserve">and </w:t>
      </w:r>
      <w:r w:rsidR="00297514">
        <w:t>Paralympic Classifier in Athletics</w:t>
      </w:r>
      <w:r>
        <w:t>.</w:t>
      </w:r>
    </w:p>
    <w:p w14:paraId="20C3A3B2" w14:textId="6BD7C964" w:rsidR="009F7AC3" w:rsidRDefault="006C5107" w:rsidP="00E40003">
      <w:r>
        <w:t xml:space="preserve">In addition to </w:t>
      </w:r>
      <w:r w:rsidR="000D1373">
        <w:t xml:space="preserve">working at highest levels of elite and professional sports, Dr Pakravan also </w:t>
      </w:r>
      <w:r w:rsidR="00171F24">
        <w:t xml:space="preserve">practices in general Musculoskeletal Medicine </w:t>
      </w:r>
      <w:r w:rsidR="00095D54">
        <w:t>at clinics in London</w:t>
      </w:r>
      <w:r w:rsidR="004C4834">
        <w:t xml:space="preserve"> where he sees</w:t>
      </w:r>
      <w:r w:rsidR="003F5C96">
        <w:t xml:space="preserve"> </w:t>
      </w:r>
      <w:r w:rsidR="001F5517">
        <w:t xml:space="preserve">general patients </w:t>
      </w:r>
      <w:r w:rsidR="00C44A16">
        <w:t xml:space="preserve">presenting with various bones, joints, muscles, and tendons </w:t>
      </w:r>
      <w:r w:rsidR="009A0326">
        <w:t xml:space="preserve">related </w:t>
      </w:r>
      <w:r w:rsidR="001877C9">
        <w:t xml:space="preserve">issues. </w:t>
      </w:r>
      <w:r w:rsidR="00E72B67">
        <w:t xml:space="preserve">He has a keen interest in using </w:t>
      </w:r>
      <w:r w:rsidR="00D224E1">
        <w:t xml:space="preserve">and exploring latest </w:t>
      </w:r>
      <w:r w:rsidR="00D67668">
        <w:t>cutting-edge</w:t>
      </w:r>
      <w:r w:rsidR="00D224E1">
        <w:t xml:space="preserve"> diagnostic and treatment </w:t>
      </w:r>
      <w:r w:rsidR="004875D1">
        <w:t>modalities and</w:t>
      </w:r>
      <w:r w:rsidR="00D224E1">
        <w:t xml:space="preserve"> is involved with </w:t>
      </w:r>
      <w:r w:rsidR="006F0066">
        <w:t xml:space="preserve">a number of relevant projects. </w:t>
      </w:r>
      <w:r w:rsidR="00D224E1">
        <w:t xml:space="preserve"> </w:t>
      </w:r>
      <w:r w:rsidR="00C44A16">
        <w:t xml:space="preserve"> </w:t>
      </w:r>
      <w:r w:rsidR="003F5C96">
        <w:t xml:space="preserve"> </w:t>
      </w:r>
      <w:r w:rsidR="004C4834">
        <w:t xml:space="preserve"> </w:t>
      </w:r>
    </w:p>
    <w:p w14:paraId="034900FD" w14:textId="286828C5" w:rsidR="00E40003" w:rsidRDefault="00E40003" w:rsidP="00E40003">
      <w:r>
        <w:t xml:space="preserve">He is a Board Member and Vice </w:t>
      </w:r>
      <w:r>
        <w:t xml:space="preserve">Chair </w:t>
      </w:r>
      <w:r>
        <w:t>of ECOSEP</w:t>
      </w:r>
      <w:r>
        <w:t xml:space="preserve"> (as of Jan 2025), having served ECOSEP as a Vice General Secretary </w:t>
      </w:r>
      <w:r>
        <w:t>and Chair</w:t>
      </w:r>
      <w:r>
        <w:t xml:space="preserve"> of</w:t>
      </w:r>
      <w:r>
        <w:t xml:space="preserve"> the Fighting Physical Inactivity Committee </w:t>
      </w:r>
      <w:r>
        <w:t xml:space="preserve">for several years. </w:t>
      </w:r>
      <w:r>
        <w:t>He represents ECOSEP in the World Health Organisation’s European network for Health Enhancing Physical Activity (WHO-HEPA Europe) where he has secured an Observer membership status for the College.</w:t>
      </w:r>
    </w:p>
    <w:p w14:paraId="6CD2C6FF" w14:textId="22C23432" w:rsidR="00872E5E" w:rsidRDefault="00E40003" w:rsidP="00E40003">
      <w:r>
        <w:t>Dr Pakravan has a number of publications in reputable medical journals and an extensive portfolio of lectures, keynote speeches and media appearance</w:t>
      </w:r>
      <w:r w:rsidR="003C064B">
        <w:t>s</w:t>
      </w:r>
      <w:r>
        <w:t xml:space="preserve"> on various Sports / musculoskeletal medicine, and physical activity topics at national and international congresses, conferences, universities and meetings.</w:t>
      </w:r>
    </w:p>
    <w:p w14:paraId="4F2071FA" w14:textId="6D6B40F7" w:rsidR="00F44F19" w:rsidRDefault="00F44F19" w:rsidP="00E40003">
      <w:r>
        <w:t xml:space="preserve">W: </w:t>
      </w:r>
      <w:hyperlink r:id="rId4" w:history="1">
        <w:r w:rsidR="00773768" w:rsidRPr="00813E41">
          <w:rPr>
            <w:rStyle w:val="Hyperlink"/>
          </w:rPr>
          <w:t>https://amirpakravan.co.uk/</w:t>
        </w:r>
      </w:hyperlink>
      <w:r w:rsidR="00773768">
        <w:t xml:space="preserve"> </w:t>
      </w:r>
    </w:p>
    <w:sectPr w:rsidR="00F44F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03"/>
    <w:rsid w:val="0002007A"/>
    <w:rsid w:val="00095D54"/>
    <w:rsid w:val="000B7F64"/>
    <w:rsid w:val="000D1373"/>
    <w:rsid w:val="00171F24"/>
    <w:rsid w:val="001877C9"/>
    <w:rsid w:val="001E296D"/>
    <w:rsid w:val="001F3359"/>
    <w:rsid w:val="001F5517"/>
    <w:rsid w:val="00297514"/>
    <w:rsid w:val="003C064B"/>
    <w:rsid w:val="003F5C96"/>
    <w:rsid w:val="004875D1"/>
    <w:rsid w:val="004C4834"/>
    <w:rsid w:val="00582E35"/>
    <w:rsid w:val="006300AB"/>
    <w:rsid w:val="00671D67"/>
    <w:rsid w:val="006C5107"/>
    <w:rsid w:val="006F0066"/>
    <w:rsid w:val="006F2D81"/>
    <w:rsid w:val="00773768"/>
    <w:rsid w:val="00855FEC"/>
    <w:rsid w:val="00872E5E"/>
    <w:rsid w:val="009A0326"/>
    <w:rsid w:val="009F7AC3"/>
    <w:rsid w:val="00B555AA"/>
    <w:rsid w:val="00C44A16"/>
    <w:rsid w:val="00D10EF1"/>
    <w:rsid w:val="00D224E1"/>
    <w:rsid w:val="00D67668"/>
    <w:rsid w:val="00DE4491"/>
    <w:rsid w:val="00E40003"/>
    <w:rsid w:val="00E72B67"/>
    <w:rsid w:val="00EE41A3"/>
    <w:rsid w:val="00F228EB"/>
    <w:rsid w:val="00F44F1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7C59D"/>
  <w15:chartTrackingRefBased/>
  <w15:docId w15:val="{DE1AB84B-F8F8-4429-8CD1-55433FA58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0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00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00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00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00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00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0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0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0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0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00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00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00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00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0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003"/>
    <w:rPr>
      <w:rFonts w:eastAsiaTheme="majorEastAsia" w:cstheme="majorBidi"/>
      <w:color w:val="272727" w:themeColor="text1" w:themeTint="D8"/>
    </w:rPr>
  </w:style>
  <w:style w:type="paragraph" w:styleId="Title">
    <w:name w:val="Title"/>
    <w:basedOn w:val="Normal"/>
    <w:next w:val="Normal"/>
    <w:link w:val="TitleChar"/>
    <w:uiPriority w:val="10"/>
    <w:qFormat/>
    <w:rsid w:val="00E40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003"/>
    <w:pPr>
      <w:spacing w:before="160"/>
      <w:jc w:val="center"/>
    </w:pPr>
    <w:rPr>
      <w:i/>
      <w:iCs/>
      <w:color w:val="404040" w:themeColor="text1" w:themeTint="BF"/>
    </w:rPr>
  </w:style>
  <w:style w:type="character" w:customStyle="1" w:styleId="QuoteChar">
    <w:name w:val="Quote Char"/>
    <w:basedOn w:val="DefaultParagraphFont"/>
    <w:link w:val="Quote"/>
    <w:uiPriority w:val="29"/>
    <w:rsid w:val="00E40003"/>
    <w:rPr>
      <w:i/>
      <w:iCs/>
      <w:color w:val="404040" w:themeColor="text1" w:themeTint="BF"/>
    </w:rPr>
  </w:style>
  <w:style w:type="paragraph" w:styleId="ListParagraph">
    <w:name w:val="List Paragraph"/>
    <w:basedOn w:val="Normal"/>
    <w:uiPriority w:val="34"/>
    <w:qFormat/>
    <w:rsid w:val="00E40003"/>
    <w:pPr>
      <w:ind w:left="720"/>
      <w:contextualSpacing/>
    </w:pPr>
  </w:style>
  <w:style w:type="character" w:styleId="IntenseEmphasis">
    <w:name w:val="Intense Emphasis"/>
    <w:basedOn w:val="DefaultParagraphFont"/>
    <w:uiPriority w:val="21"/>
    <w:qFormat/>
    <w:rsid w:val="00E40003"/>
    <w:rPr>
      <w:i/>
      <w:iCs/>
      <w:color w:val="2F5496" w:themeColor="accent1" w:themeShade="BF"/>
    </w:rPr>
  </w:style>
  <w:style w:type="paragraph" w:styleId="IntenseQuote">
    <w:name w:val="Intense Quote"/>
    <w:basedOn w:val="Normal"/>
    <w:next w:val="Normal"/>
    <w:link w:val="IntenseQuoteChar"/>
    <w:uiPriority w:val="30"/>
    <w:qFormat/>
    <w:rsid w:val="00E400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0003"/>
    <w:rPr>
      <w:i/>
      <w:iCs/>
      <w:color w:val="2F5496" w:themeColor="accent1" w:themeShade="BF"/>
    </w:rPr>
  </w:style>
  <w:style w:type="character" w:styleId="IntenseReference">
    <w:name w:val="Intense Reference"/>
    <w:basedOn w:val="DefaultParagraphFont"/>
    <w:uiPriority w:val="32"/>
    <w:qFormat/>
    <w:rsid w:val="00E40003"/>
    <w:rPr>
      <w:b/>
      <w:bCs/>
      <w:smallCaps/>
      <w:color w:val="2F5496" w:themeColor="accent1" w:themeShade="BF"/>
      <w:spacing w:val="5"/>
    </w:rPr>
  </w:style>
  <w:style w:type="character" w:styleId="Hyperlink">
    <w:name w:val="Hyperlink"/>
    <w:basedOn w:val="DefaultParagraphFont"/>
    <w:uiPriority w:val="99"/>
    <w:unhideWhenUsed/>
    <w:rsid w:val="00773768"/>
    <w:rPr>
      <w:color w:val="0563C1" w:themeColor="hyperlink"/>
      <w:u w:val="single"/>
    </w:rPr>
  </w:style>
  <w:style w:type="character" w:styleId="UnresolvedMention">
    <w:name w:val="Unresolved Mention"/>
    <w:basedOn w:val="DefaultParagraphFont"/>
    <w:uiPriority w:val="99"/>
    <w:semiHidden/>
    <w:unhideWhenUsed/>
    <w:rsid w:val="00773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mirpakrava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Pakravan</dc:creator>
  <cp:keywords/>
  <dc:description/>
  <cp:lastModifiedBy>Amir Pakravan</cp:lastModifiedBy>
  <cp:revision>37</cp:revision>
  <dcterms:created xsi:type="dcterms:W3CDTF">2024-11-21T11:06:00Z</dcterms:created>
  <dcterms:modified xsi:type="dcterms:W3CDTF">2024-11-21T12:28:00Z</dcterms:modified>
</cp:coreProperties>
</file>